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BD8" w:rsidRDefault="004206C8">
      <w:r>
        <w:rPr>
          <w:noProof/>
        </w:rPr>
        <w:drawing>
          <wp:inline distT="0" distB="0" distL="0" distR="0">
            <wp:extent cx="3600450" cy="2543175"/>
            <wp:effectExtent l="19050" t="0" r="0" b="0"/>
            <wp:docPr id="1" name="Picture 0" descr="JimShields_RMG001_DirectoryA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imShields_RMG001_DirectoryAd2.jpg"/>
                    <pic:cNvPicPr/>
                  </pic:nvPicPr>
                  <pic:blipFill>
                    <a:blip r:embed="rId4" cstate="print"/>
                    <a:stretch>
                      <a:fillRect/>
                    </a:stretch>
                  </pic:blipFill>
                  <pic:spPr>
                    <a:xfrm>
                      <a:off x="0" y="0"/>
                      <a:ext cx="3600450" cy="2543175"/>
                    </a:xfrm>
                    <a:prstGeom prst="rect">
                      <a:avLst/>
                    </a:prstGeom>
                  </pic:spPr>
                </pic:pic>
              </a:graphicData>
            </a:graphic>
          </wp:inline>
        </w:drawing>
      </w:r>
    </w:p>
    <w:p w:rsidR="004206C8" w:rsidRDefault="004206C8">
      <w:r>
        <w:t xml:space="preserve">The original approach to this ad is logos. It is using logic to draw adults in. It does this by saying if you get state farm you can save up to 40% on your auto insurance. </w:t>
      </w:r>
    </w:p>
    <w:p w:rsidR="004206C8" w:rsidRDefault="004206C8"/>
    <w:p w:rsidR="004206C8" w:rsidRDefault="004206C8"/>
    <w:p w:rsidR="004206C8" w:rsidRDefault="004206C8"/>
    <w:p w:rsidR="004206C8" w:rsidRDefault="004206C8"/>
    <w:p w:rsidR="004206C8" w:rsidRDefault="004206C8"/>
    <w:p w:rsidR="004206C8" w:rsidRDefault="004206C8"/>
    <w:p w:rsidR="004206C8" w:rsidRDefault="004206C8"/>
    <w:p w:rsidR="004206C8" w:rsidRDefault="004206C8"/>
    <w:p w:rsidR="004206C8" w:rsidRDefault="004206C8"/>
    <w:p w:rsidR="004206C8" w:rsidRDefault="004206C8"/>
    <w:p w:rsidR="004206C8" w:rsidRDefault="004206C8"/>
    <w:p w:rsidR="004206C8" w:rsidRDefault="004206C8"/>
    <w:p w:rsidR="004206C8" w:rsidRDefault="004206C8"/>
    <w:p w:rsidR="004206C8" w:rsidRDefault="004206C8"/>
    <w:p w:rsidR="004206C8" w:rsidRDefault="004206C8"/>
    <w:p w:rsidR="004206C8" w:rsidRDefault="004206C8"/>
    <w:p w:rsidR="003E313B" w:rsidRDefault="003E313B">
      <w:r>
        <w:rPr>
          <w:noProof/>
        </w:rPr>
        <w:drawing>
          <wp:inline distT="0" distB="0" distL="0" distR="0">
            <wp:extent cx="5943600" cy="4457700"/>
            <wp:effectExtent l="19050" t="0" r="0" b="0"/>
            <wp:docPr id="4" name="Picture 3" descr="Presentati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entation1.jpg"/>
                    <pic:cNvPicPr/>
                  </pic:nvPicPr>
                  <pic:blipFill>
                    <a:blip r:embed="rId5" cstate="print"/>
                    <a:stretch>
                      <a:fillRect/>
                    </a:stretch>
                  </pic:blipFill>
                  <pic:spPr>
                    <a:xfrm>
                      <a:off x="0" y="0"/>
                      <a:ext cx="5943600" cy="4457700"/>
                    </a:xfrm>
                    <a:prstGeom prst="rect">
                      <a:avLst/>
                    </a:prstGeom>
                  </pic:spPr>
                </pic:pic>
              </a:graphicData>
            </a:graphic>
          </wp:inline>
        </w:drawing>
      </w:r>
    </w:p>
    <w:p w:rsidR="004206C8" w:rsidRPr="003E313B" w:rsidRDefault="003E313B" w:rsidP="003E313B">
      <w:pPr>
        <w:tabs>
          <w:tab w:val="left" w:pos="5220"/>
        </w:tabs>
      </w:pPr>
      <w:r>
        <w:tab/>
        <w:t>We edited this picture to make the approach still logos but made it appeal to a younger demographic.</w:t>
      </w:r>
    </w:p>
    <w:sectPr w:rsidR="004206C8" w:rsidRPr="003E313B" w:rsidSect="00711B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06C8"/>
    <w:rsid w:val="00105350"/>
    <w:rsid w:val="003E313B"/>
    <w:rsid w:val="004206C8"/>
    <w:rsid w:val="004970D8"/>
    <w:rsid w:val="00711BD8"/>
    <w:rsid w:val="007E62E7"/>
    <w:rsid w:val="00942C35"/>
    <w:rsid w:val="00CE140E"/>
    <w:rsid w:val="00F92B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B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06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6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Words>
  <Characters>251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Cam Matthews</cp:lastModifiedBy>
  <cp:revision>2</cp:revision>
  <dcterms:created xsi:type="dcterms:W3CDTF">2012-08-20T18:20:00Z</dcterms:created>
  <dcterms:modified xsi:type="dcterms:W3CDTF">2012-08-20T18:20:00Z</dcterms:modified>
</cp:coreProperties>
</file>